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442" w:rsidRDefault="00CD3442" w:rsidP="00CD34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OPĆI UVJETI</w:t>
      </w:r>
    </w:p>
    <w:p w:rsidR="00CD3442" w:rsidRDefault="00CD3442" w:rsidP="00CD3442">
      <w:pPr>
        <w:jc w:val="center"/>
        <w:rPr>
          <w:b/>
          <w:sz w:val="28"/>
          <w:szCs w:val="28"/>
        </w:rPr>
      </w:pPr>
    </w:p>
    <w:p w:rsidR="00CD3442" w:rsidRPr="000F05F4" w:rsidRDefault="00CD3442" w:rsidP="00CD3442">
      <w:pPr>
        <w:jc w:val="center"/>
        <w:rPr>
          <w:color w:val="000000"/>
        </w:rPr>
      </w:pPr>
      <w:r w:rsidRPr="000F05F4">
        <w:rPr>
          <w:b/>
          <w:sz w:val="28"/>
          <w:szCs w:val="28"/>
        </w:rPr>
        <w:t>OPĆE NAPOMENE I UVJETI NUĐENJA I UGOVARANJA</w:t>
      </w:r>
    </w:p>
    <w:p w:rsidR="00CD3442" w:rsidRPr="008530CD" w:rsidRDefault="00CD3442" w:rsidP="00CD3442">
      <w:pPr>
        <w:jc w:val="both"/>
        <w:rPr>
          <w:b/>
          <w:sz w:val="16"/>
          <w:szCs w:val="16"/>
        </w:rPr>
      </w:pPr>
    </w:p>
    <w:p w:rsidR="00CD3442" w:rsidRPr="00A90C38" w:rsidRDefault="00CD3442" w:rsidP="00CD3442">
      <w:pPr>
        <w:jc w:val="both"/>
      </w:pPr>
      <w:r w:rsidRPr="00A90C38">
        <w:t xml:space="preserve">Sukladno projektnom zadatku Sektora za promet, potrebno je izraditi idejni projekt za ishođenje lokacijske dozvole za </w:t>
      </w:r>
      <w:r>
        <w:t xml:space="preserve">izgradnju parkirališta u ulici I. </w:t>
      </w:r>
      <w:proofErr w:type="spellStart"/>
      <w:r>
        <w:t>Ferenščica</w:t>
      </w:r>
      <w:proofErr w:type="spellEnd"/>
      <w:r>
        <w:t xml:space="preserve"> (južna strana) na dijelu od kbr. 45 do kbr. 49 dužine cca 110,0 metara. Projektom je također potrebno etapno urediti mogućnost otvaranja izlaza s X. </w:t>
      </w:r>
      <w:proofErr w:type="spellStart"/>
      <w:r>
        <w:t>Ferenščice</w:t>
      </w:r>
      <w:proofErr w:type="spellEnd"/>
      <w:r>
        <w:t xml:space="preserve">  prema I. </w:t>
      </w:r>
      <w:proofErr w:type="spellStart"/>
      <w:r>
        <w:t>Ferenščici</w:t>
      </w:r>
      <w:proofErr w:type="spellEnd"/>
      <w:r>
        <w:t xml:space="preserve"> sukladno točki 4. projektnog zadatka. </w:t>
      </w:r>
    </w:p>
    <w:p w:rsidR="00CD3442" w:rsidRPr="00C94413" w:rsidRDefault="00CD3442" w:rsidP="00CD3442">
      <w:pPr>
        <w:jc w:val="both"/>
      </w:pPr>
      <w:r w:rsidRPr="00A90C38">
        <w:t>Projektant je dužan projektom predvidjeti i etapno rješenje i konačnicu navedenog zahvata</w:t>
      </w:r>
      <w:r>
        <w:t>.</w:t>
      </w:r>
    </w:p>
    <w:p w:rsidR="00CD3442" w:rsidRPr="00C94413" w:rsidRDefault="00CD3442" w:rsidP="00CD3442">
      <w:pPr>
        <w:jc w:val="both"/>
      </w:pPr>
      <w:r w:rsidRPr="00C94413">
        <w:t xml:space="preserve">Idejni projekt mora sadržavati sve priloge potrebne za ishođenje lokacijske dozvole u skladu sa </w:t>
      </w:r>
      <w:r w:rsidRPr="00C94413">
        <w:rPr>
          <w:b/>
        </w:rPr>
        <w:t>Zakonom o prostornom uređenju. (NN 153/13</w:t>
      </w:r>
      <w:r>
        <w:rPr>
          <w:b/>
        </w:rPr>
        <w:t xml:space="preserve">, </w:t>
      </w:r>
      <w:r w:rsidRPr="00C94413">
        <w:rPr>
          <w:b/>
        </w:rPr>
        <w:t>65/17</w:t>
      </w:r>
      <w:r>
        <w:rPr>
          <w:b/>
        </w:rPr>
        <w:t>, 114/18 i 39/19</w:t>
      </w:r>
      <w:r w:rsidRPr="00C94413">
        <w:rPr>
          <w:b/>
        </w:rPr>
        <w:t>) i Pravilnikom o obveznom sadržaju idejnog projekta (NN 55/14, 41/15, 67/16 i 23/17).</w:t>
      </w:r>
    </w:p>
    <w:p w:rsidR="00CD3442" w:rsidRDefault="00CD3442" w:rsidP="00CD3442">
      <w:pPr>
        <w:jc w:val="both"/>
      </w:pPr>
      <w:r w:rsidRPr="00C94413">
        <w:t>Prilikom izrade idejnih projekata projektant je dužan prikupiti podatke o položaju svih komunalnih instalacija koje se nalaze u zoni obuhvata (javna rasvjeta, vodovod, kanalizacija, plinovod, elektroenergetska i telekomunikacijska instalacija) i prikupiti i dostaviti dokaz pravnog interesa (</w:t>
      </w:r>
      <w:r w:rsidRPr="00C94413">
        <w:rPr>
          <w:color w:val="000000"/>
        </w:rPr>
        <w:t>izvadak iz zemljišne knjige</w:t>
      </w:r>
      <w:r w:rsidRPr="00C94413">
        <w:t xml:space="preserve">) sukladno članku 127, st. 3,  Zakona o prostornom uređenju NN 153/13. Projektant je dužan projektirati mjere zaštite odnosno rekonstrukciju ili </w:t>
      </w:r>
      <w:proofErr w:type="spellStart"/>
      <w:r w:rsidRPr="00C94413">
        <w:t>izmještanje</w:t>
      </w:r>
      <w:proofErr w:type="spellEnd"/>
      <w:r w:rsidRPr="00C94413">
        <w:t xml:space="preserve"> postojećih i izgradnju novih komunalnih instalacija u skladu sa zahtjevima pojedinih komunalnih tvrtki vlasnika instalacija.</w:t>
      </w:r>
    </w:p>
    <w:tbl>
      <w:tblPr>
        <w:tblW w:w="9464" w:type="dxa"/>
        <w:tblLook w:val="01E0" w:firstRow="1" w:lastRow="1" w:firstColumn="1" w:lastColumn="1" w:noHBand="0" w:noVBand="0"/>
      </w:tblPr>
      <w:tblGrid>
        <w:gridCol w:w="516"/>
        <w:gridCol w:w="8948"/>
      </w:tblGrid>
      <w:tr w:rsidR="00CD3442" w:rsidRPr="002B1310" w:rsidTr="006F0C92">
        <w:tc>
          <w:tcPr>
            <w:tcW w:w="516" w:type="dxa"/>
          </w:tcPr>
          <w:p w:rsidR="00CD3442" w:rsidRPr="002B1310" w:rsidRDefault="00CD3442" w:rsidP="006F0C92">
            <w:pPr>
              <w:jc w:val="both"/>
              <w:rPr>
                <w:b/>
              </w:rPr>
            </w:pPr>
          </w:p>
        </w:tc>
        <w:tc>
          <w:tcPr>
            <w:tcW w:w="8948" w:type="dxa"/>
          </w:tcPr>
          <w:p w:rsidR="00CD3442" w:rsidRPr="002B1310" w:rsidRDefault="00CD3442" w:rsidP="006F0C92">
            <w:pPr>
              <w:jc w:val="both"/>
              <w:rPr>
                <w:b/>
                <w:u w:val="single"/>
              </w:rPr>
            </w:pPr>
          </w:p>
        </w:tc>
      </w:tr>
      <w:tr w:rsidR="00CD3442" w:rsidRPr="00BA5B90" w:rsidTr="006F0C92">
        <w:tc>
          <w:tcPr>
            <w:tcW w:w="516" w:type="dxa"/>
          </w:tcPr>
          <w:p w:rsidR="00CD3442" w:rsidRPr="00BA5B90" w:rsidRDefault="00CD3442" w:rsidP="006F0C92">
            <w:pPr>
              <w:jc w:val="both"/>
            </w:pPr>
          </w:p>
        </w:tc>
        <w:tc>
          <w:tcPr>
            <w:tcW w:w="8948" w:type="dxa"/>
          </w:tcPr>
          <w:p w:rsidR="00CD3442" w:rsidRPr="00144F42" w:rsidRDefault="00CD3442" w:rsidP="006F0C92">
            <w:pPr>
              <w:ind w:right="72"/>
              <w:jc w:val="both"/>
              <w:rPr>
                <w:b/>
              </w:rPr>
            </w:pPr>
          </w:p>
        </w:tc>
      </w:tr>
      <w:tr w:rsidR="00CD3442" w:rsidRPr="002B1310" w:rsidTr="006F0C92">
        <w:trPr>
          <w:trHeight w:val="80"/>
        </w:trPr>
        <w:tc>
          <w:tcPr>
            <w:tcW w:w="516" w:type="dxa"/>
          </w:tcPr>
          <w:p w:rsidR="00CD3442" w:rsidRPr="00BA5B90" w:rsidRDefault="00CD3442" w:rsidP="006F0C92">
            <w:pPr>
              <w:jc w:val="both"/>
            </w:pPr>
          </w:p>
        </w:tc>
        <w:tc>
          <w:tcPr>
            <w:tcW w:w="8948" w:type="dxa"/>
          </w:tcPr>
          <w:p w:rsidR="00CD3442" w:rsidRPr="00144F42" w:rsidRDefault="00CD3442" w:rsidP="006F0C92">
            <w:pPr>
              <w:ind w:right="72"/>
              <w:jc w:val="both"/>
              <w:rPr>
                <w:b/>
              </w:rPr>
            </w:pPr>
          </w:p>
        </w:tc>
      </w:tr>
      <w:tr w:rsidR="00CD3442" w:rsidRPr="00BD5EE3" w:rsidTr="006F0C92">
        <w:tc>
          <w:tcPr>
            <w:tcW w:w="516" w:type="dxa"/>
          </w:tcPr>
          <w:p w:rsidR="00CD3442" w:rsidRPr="00BD5EE3" w:rsidRDefault="00CD3442" w:rsidP="006F0C92">
            <w:pPr>
              <w:jc w:val="both"/>
            </w:pPr>
          </w:p>
        </w:tc>
        <w:tc>
          <w:tcPr>
            <w:tcW w:w="8948" w:type="dxa"/>
          </w:tcPr>
          <w:p w:rsidR="00CD3442" w:rsidRPr="00BD5EE3" w:rsidRDefault="00CD3442" w:rsidP="006F0C92">
            <w:pPr>
              <w:ind w:right="72"/>
              <w:jc w:val="both"/>
              <w:rPr>
                <w:b/>
              </w:rPr>
            </w:pPr>
          </w:p>
        </w:tc>
      </w:tr>
    </w:tbl>
    <w:p w:rsidR="00CD3442" w:rsidRPr="002B1310" w:rsidRDefault="00CD3442" w:rsidP="00CD3442">
      <w:pPr>
        <w:jc w:val="both"/>
        <w:rPr>
          <w:b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516"/>
        <w:gridCol w:w="8948"/>
      </w:tblGrid>
      <w:tr w:rsidR="00CD3442" w:rsidRPr="002B1310" w:rsidTr="006F0C92">
        <w:tc>
          <w:tcPr>
            <w:tcW w:w="516" w:type="dxa"/>
          </w:tcPr>
          <w:p w:rsidR="00CD3442" w:rsidRPr="002B1310" w:rsidRDefault="00CD3442" w:rsidP="006F0C92">
            <w:pPr>
              <w:jc w:val="both"/>
              <w:rPr>
                <w:b/>
              </w:rPr>
            </w:pPr>
          </w:p>
        </w:tc>
        <w:tc>
          <w:tcPr>
            <w:tcW w:w="8948" w:type="dxa"/>
          </w:tcPr>
          <w:p w:rsidR="00CD3442" w:rsidRPr="002B1310" w:rsidRDefault="00CD3442" w:rsidP="006F0C92">
            <w:pPr>
              <w:spacing w:after="120"/>
              <w:jc w:val="both"/>
              <w:rPr>
                <w:b/>
                <w:u w:val="single"/>
              </w:rPr>
            </w:pPr>
            <w:r w:rsidRPr="002B1310">
              <w:rPr>
                <w:b/>
                <w:u w:val="single"/>
              </w:rPr>
              <w:t>Prilikom sastavljanja ponude molimo Vas da vodite računa o slijedećim programskim elementima za projektiranje:</w:t>
            </w:r>
          </w:p>
        </w:tc>
      </w:tr>
      <w:tr w:rsidR="00CD3442" w:rsidRPr="002B1310" w:rsidTr="006F0C92">
        <w:tc>
          <w:tcPr>
            <w:tcW w:w="516" w:type="dxa"/>
          </w:tcPr>
          <w:p w:rsidR="00CD3442" w:rsidRPr="00BA5B90" w:rsidRDefault="00CD3442" w:rsidP="006F0C92">
            <w:pPr>
              <w:jc w:val="both"/>
            </w:pPr>
            <w:r w:rsidRPr="00BA5B90">
              <w:t>1.</w:t>
            </w:r>
          </w:p>
        </w:tc>
        <w:tc>
          <w:tcPr>
            <w:tcW w:w="8948" w:type="dxa"/>
          </w:tcPr>
          <w:p w:rsidR="00CD3442" w:rsidRPr="002B1310" w:rsidRDefault="00CD3442" w:rsidP="006F0C92">
            <w:pPr>
              <w:tabs>
                <w:tab w:val="left" w:pos="0"/>
              </w:tabs>
              <w:spacing w:after="120"/>
              <w:ind w:right="-45"/>
              <w:jc w:val="both"/>
            </w:pPr>
            <w:r w:rsidRPr="00BA5B90">
              <w:t>Izraditi i opremiti idejni projekt za ishođenje lokacijske dozvole, s pripadajućom komunalnom infrastrukturom, u skladu sa Zakonom o prostornom uređenju (</w:t>
            </w:r>
            <w:r w:rsidRPr="00EA54B3">
              <w:t>NN 153/13 i 65/17,</w:t>
            </w:r>
            <w:r>
              <w:t xml:space="preserve"> 114/18 i 39/19</w:t>
            </w:r>
            <w:r w:rsidRPr="00BA5B90">
              <w:t xml:space="preserve">), </w:t>
            </w:r>
            <w:r w:rsidRPr="00264D75">
              <w:t>Pravilnikom o obveznom sadržaju idejnog projekta (NN 55/14, 41/15, 67/16 i 23/17),</w:t>
            </w:r>
            <w:r w:rsidRPr="00BA5B90">
              <w:t xml:space="preserve"> Zakonom o cestama (NN 84/11</w:t>
            </w:r>
            <w:r>
              <w:t>, 22/13, 54/13, 148/13 i 92/14</w:t>
            </w:r>
            <w:r w:rsidRPr="00BA5B90">
              <w:t>), Odluci o nerazvrstanim cestama, Generalnim urbanističkim planom (GUP)</w:t>
            </w:r>
            <w:r>
              <w:t xml:space="preserve">, Urbanističkim planom uređenja (UPU) </w:t>
            </w:r>
            <w:r w:rsidRPr="00BA5B90">
              <w:t>i svim važeć</w:t>
            </w:r>
            <w:r>
              <w:t xml:space="preserve">im izmjenama i dopunama navedenog, </w:t>
            </w:r>
            <w:r w:rsidRPr="00BA5B90">
              <w:t xml:space="preserve"> projektnim zadatkom Sektora za promet te ostalim pozitivnim zakonskim propisima koji reguliraju ovo područje.</w:t>
            </w:r>
          </w:p>
        </w:tc>
      </w:tr>
      <w:tr w:rsidR="00CD3442" w:rsidRPr="002B1310" w:rsidTr="006F0C92">
        <w:tc>
          <w:tcPr>
            <w:tcW w:w="516" w:type="dxa"/>
          </w:tcPr>
          <w:p w:rsidR="00CD3442" w:rsidRPr="002B1310" w:rsidRDefault="00CD3442" w:rsidP="006F0C92">
            <w:pPr>
              <w:jc w:val="both"/>
            </w:pPr>
            <w:r w:rsidRPr="002B1310">
              <w:t>2.</w:t>
            </w:r>
          </w:p>
        </w:tc>
        <w:tc>
          <w:tcPr>
            <w:tcW w:w="8948" w:type="dxa"/>
          </w:tcPr>
          <w:p w:rsidR="00CD3442" w:rsidRPr="002B1310" w:rsidRDefault="00CD3442" w:rsidP="006F0C92">
            <w:pPr>
              <w:spacing w:after="120"/>
              <w:jc w:val="both"/>
            </w:pPr>
            <w:r w:rsidRPr="002B1310">
              <w:rPr>
                <w:color w:val="000000"/>
              </w:rPr>
              <w:t xml:space="preserve">Na idejni projekt potrebno je ishoditi suglasnosti svih nadležnih </w:t>
            </w:r>
            <w:r>
              <w:rPr>
                <w:color w:val="000000"/>
              </w:rPr>
              <w:t>javnopravnih tijela</w:t>
            </w:r>
            <w:r w:rsidRPr="002B1310">
              <w:rPr>
                <w:color w:val="000000"/>
              </w:rPr>
              <w:t xml:space="preserve"> koj</w:t>
            </w:r>
            <w:r>
              <w:rPr>
                <w:color w:val="000000"/>
              </w:rPr>
              <w:t>a</w:t>
            </w:r>
            <w:r w:rsidRPr="002B1310">
              <w:rPr>
                <w:color w:val="000000"/>
              </w:rPr>
              <w:t xml:space="preserve"> sudjeluju u postupku ishođenja lokacijske dozvole.</w:t>
            </w:r>
            <w:r>
              <w:rPr>
                <w:color w:val="000000"/>
              </w:rPr>
              <w:t xml:space="preserve"> </w:t>
            </w:r>
            <w:r w:rsidRPr="002B1310">
              <w:rPr>
                <w:color w:val="000000"/>
              </w:rPr>
              <w:t>Navedeno je uključeno u cijenu ponude.</w:t>
            </w:r>
          </w:p>
        </w:tc>
      </w:tr>
      <w:tr w:rsidR="00CD3442" w:rsidRPr="00F1087C" w:rsidTr="006F0C92">
        <w:tc>
          <w:tcPr>
            <w:tcW w:w="516" w:type="dxa"/>
          </w:tcPr>
          <w:p w:rsidR="00CD3442" w:rsidRPr="00F1087C" w:rsidRDefault="00CD3442" w:rsidP="006F0C92">
            <w:pPr>
              <w:jc w:val="both"/>
            </w:pPr>
            <w:r w:rsidRPr="00F1087C">
              <w:t>3.</w:t>
            </w:r>
          </w:p>
        </w:tc>
        <w:tc>
          <w:tcPr>
            <w:tcW w:w="8948" w:type="dxa"/>
          </w:tcPr>
          <w:p w:rsidR="00CD3442" w:rsidRPr="00F1087C" w:rsidRDefault="00CD3442" w:rsidP="006F0C92">
            <w:pPr>
              <w:tabs>
                <w:tab w:val="left" w:pos="0"/>
              </w:tabs>
              <w:spacing w:after="120"/>
              <w:jc w:val="both"/>
            </w:pPr>
            <w:r w:rsidRPr="00F1087C">
              <w:t xml:space="preserve">Situacija se prikazuje na </w:t>
            </w:r>
            <w:proofErr w:type="spellStart"/>
            <w:r w:rsidRPr="00F1087C">
              <w:t>ortofoto</w:t>
            </w:r>
            <w:proofErr w:type="spellEnd"/>
            <w:r w:rsidRPr="00F1087C">
              <w:t xml:space="preserve"> karti s uklopljenim službenim katastarskim planom u mjerilu 1:1000 ili detaljnijem, koju izrađuje ovlašteni inženjer geodezije i koja je ovjerena od tijela nadležnog za državnu izmjeru i katastar nekretnina.</w:t>
            </w:r>
          </w:p>
        </w:tc>
      </w:tr>
      <w:tr w:rsidR="00CD3442" w:rsidRPr="00F1087C" w:rsidTr="006F0C92">
        <w:tc>
          <w:tcPr>
            <w:tcW w:w="516" w:type="dxa"/>
          </w:tcPr>
          <w:p w:rsidR="00CD3442" w:rsidRPr="00F1087C" w:rsidRDefault="00CD3442" w:rsidP="006F0C92">
            <w:pPr>
              <w:jc w:val="both"/>
            </w:pPr>
            <w:r w:rsidRPr="00F1087C">
              <w:t>4.</w:t>
            </w:r>
          </w:p>
        </w:tc>
        <w:tc>
          <w:tcPr>
            <w:tcW w:w="8948" w:type="dxa"/>
          </w:tcPr>
          <w:p w:rsidR="00CD3442" w:rsidRDefault="00CD3442" w:rsidP="006F0C92">
            <w:pPr>
              <w:pStyle w:val="t-9-8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t xml:space="preserve">Idejni projekt je potrebno izraditi na </w:t>
            </w:r>
            <w:r>
              <w:rPr>
                <w:color w:val="000000"/>
              </w:rPr>
              <w:t xml:space="preserve">preslici katastarskog plana, Hrvatskoj osnovnoj karti ili </w:t>
            </w:r>
            <w:proofErr w:type="spellStart"/>
            <w:r>
              <w:rPr>
                <w:color w:val="000000"/>
              </w:rPr>
              <w:t>ortofoto</w:t>
            </w:r>
            <w:proofErr w:type="spellEnd"/>
            <w:r>
              <w:rPr>
                <w:color w:val="000000"/>
              </w:rPr>
              <w:t xml:space="preserve"> karti, u odgovarajućem mjerilu. </w:t>
            </w:r>
          </w:p>
          <w:p w:rsidR="00CD3442" w:rsidRDefault="00CD3442" w:rsidP="006F0C92">
            <w:pPr>
              <w:pStyle w:val="t-9-8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Ponuditelj je dužan dostaviti popis koordinata lomnih točaka koje određuju granice obuhvata zahvata odnosno granice građevne čestice i lomne točke koje određuju granice jedne ili više građevina. Popis koordinata mora sadržavati podatke o broju točke, te koordinate (E, N) u HTRS96/TM koordinatnom sustavu.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color w:val="000000"/>
              </w:rPr>
              <w:t>Osim ispisanog popisa koordinata lomnih točaka, uz idejni projekt prilaže se i elektronički zapis popisa koordinata lomnih točaka i lomne točke u »</w:t>
            </w:r>
            <w:proofErr w:type="spellStart"/>
            <w:r>
              <w:rPr>
                <w:color w:val="000000"/>
              </w:rPr>
              <w:t>gml</w:t>
            </w:r>
            <w:proofErr w:type="spellEnd"/>
            <w:r>
              <w:rPr>
                <w:color w:val="000000"/>
              </w:rPr>
              <w:t>« formatu na prikladnom nosaču podataka.</w:t>
            </w:r>
          </w:p>
          <w:p w:rsidR="00CD3442" w:rsidRPr="00F1087C" w:rsidRDefault="00CD3442" w:rsidP="006F0C92">
            <w:pPr>
              <w:spacing w:after="120"/>
              <w:jc w:val="both"/>
            </w:pPr>
            <w:r>
              <w:rPr>
                <w:color w:val="000000"/>
              </w:rPr>
              <w:lastRenderedPageBreak/>
              <w:t>Sastavni dio situacije je i popis vlasnika nekretnine za koju se izdaje lokacijska dozvola i nositelja drugih stvarnih prava na toj nekretnini. Ako zahvat u prostoru graniči s deset ili manje nekretnina, sastavni dio situacije je i popis vlasnika i nositelja drugih stvarnih prava na tim nekretninama koje neposredno graniče s nekretninom za koju se izdaje lokacijska dozvola, ako su isti stranke u postupku.</w:t>
            </w:r>
          </w:p>
        </w:tc>
      </w:tr>
      <w:tr w:rsidR="00CD3442" w:rsidRPr="002B1310" w:rsidTr="006F0C92">
        <w:tc>
          <w:tcPr>
            <w:tcW w:w="516" w:type="dxa"/>
          </w:tcPr>
          <w:p w:rsidR="00CD3442" w:rsidRPr="002B1310" w:rsidRDefault="00CD3442" w:rsidP="006F0C92">
            <w:pPr>
              <w:jc w:val="both"/>
            </w:pPr>
            <w:r>
              <w:lastRenderedPageBreak/>
              <w:t>5</w:t>
            </w:r>
            <w:r w:rsidRPr="002B1310">
              <w:t>.</w:t>
            </w:r>
          </w:p>
        </w:tc>
        <w:tc>
          <w:tcPr>
            <w:tcW w:w="8948" w:type="dxa"/>
          </w:tcPr>
          <w:p w:rsidR="00CD3442" w:rsidRPr="002B1310" w:rsidRDefault="00CD3442" w:rsidP="006F0C92">
            <w:pPr>
              <w:spacing w:after="120"/>
              <w:jc w:val="both"/>
              <w:rPr>
                <w:color w:val="000000"/>
                <w:lang w:eastAsia="en-US"/>
              </w:rPr>
            </w:pPr>
            <w:r w:rsidRPr="002B1310">
              <w:rPr>
                <w:color w:val="000000"/>
              </w:rPr>
              <w:t>Izvršitelj usluge se obvezuje</w:t>
            </w:r>
            <w:r>
              <w:rPr>
                <w:color w:val="000000"/>
              </w:rPr>
              <w:t xml:space="preserve"> na zahtjev</w:t>
            </w:r>
            <w:r w:rsidRPr="002B1310">
              <w:rPr>
                <w:color w:val="000000"/>
              </w:rPr>
              <w:t xml:space="preserve">, prije konačne predaje projekata, prijedlog idejnog projekta </w:t>
            </w:r>
            <w:r>
              <w:rPr>
                <w:color w:val="000000"/>
              </w:rPr>
              <w:t>dostaviti</w:t>
            </w:r>
            <w:r w:rsidRPr="002B131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u digitalnom ili analognom obliku</w:t>
            </w:r>
            <w:r w:rsidRPr="002B1310">
              <w:rPr>
                <w:color w:val="000000"/>
              </w:rPr>
              <w:t xml:space="preserve"> investitoru, komunalnim službama, te po potrebi Vijeću gradske četvrti i Mjesnom odboru. Isto tako projektant se obvezuje da će po potrebi izvršiti nužne preinake u cilju usklađivanja s postojećim stanjem i razvojnim planovima komunalnih službi, kao i usklađivanje sa stanjem na terenu (imovinsko-pravni odnosi) poglavito sa stambeno – poslovnim objektima u okviru zone zahvata te realnim i opravdanim prijedlozima Vijeća gradske četvrti. </w:t>
            </w:r>
          </w:p>
          <w:p w:rsidR="00CD3442" w:rsidRPr="002B1310" w:rsidRDefault="00CD3442" w:rsidP="006F0C92">
            <w:pPr>
              <w:spacing w:after="120"/>
              <w:jc w:val="both"/>
              <w:rPr>
                <w:color w:val="000000"/>
              </w:rPr>
            </w:pPr>
            <w:r w:rsidRPr="002B1310">
              <w:rPr>
                <w:color w:val="000000"/>
              </w:rPr>
              <w:t>Izvršitelj usluge se obvezuje sudjelovati na koordinacijskim sastancima s nadležnim tijelima, komunalnim i ostalim javnim poduzećima (bez posebne naknade, tj. navedeno je uključeno u cijenu ponude), a u cilju usklađivanja idejnog projekta.</w:t>
            </w:r>
          </w:p>
          <w:p w:rsidR="00CD3442" w:rsidRPr="002B1310" w:rsidRDefault="00CD3442" w:rsidP="006F0C92">
            <w:pPr>
              <w:spacing w:after="120"/>
              <w:ind w:right="-43"/>
              <w:jc w:val="both"/>
              <w:rPr>
                <w:color w:val="000000"/>
              </w:rPr>
            </w:pPr>
            <w:r w:rsidRPr="002B1310">
              <w:rPr>
                <w:color w:val="000000"/>
              </w:rPr>
              <w:t>Nužna usklađivanja projektant je dužan izvršavati sve do konačnog rješenja idejnog projekta i ishođenja lokacijske dozvole.</w:t>
            </w:r>
          </w:p>
          <w:p w:rsidR="00CD3442" w:rsidRPr="002B1310" w:rsidRDefault="00CD3442" w:rsidP="006F0C92">
            <w:pPr>
              <w:tabs>
                <w:tab w:val="left" w:pos="0"/>
              </w:tabs>
              <w:spacing w:after="120"/>
              <w:jc w:val="both"/>
            </w:pPr>
            <w:r w:rsidRPr="002B1310">
              <w:rPr>
                <w:color w:val="000000"/>
              </w:rPr>
              <w:t>Nakon izvršenih preinaka i usklađenja, konačno rješenje idejnog projekta biti će predano investitoru za podnošenje zahtjeva za izdavanje lokacijske dozvole.</w:t>
            </w:r>
          </w:p>
        </w:tc>
      </w:tr>
      <w:tr w:rsidR="00CD3442" w:rsidRPr="002B1310" w:rsidTr="006F0C92">
        <w:tc>
          <w:tcPr>
            <w:tcW w:w="516" w:type="dxa"/>
          </w:tcPr>
          <w:p w:rsidR="00CD3442" w:rsidRPr="002B1310" w:rsidRDefault="00CD3442" w:rsidP="006F0C92">
            <w:pPr>
              <w:jc w:val="both"/>
            </w:pPr>
            <w:r>
              <w:t>6</w:t>
            </w:r>
            <w:r w:rsidRPr="002B1310">
              <w:t>.</w:t>
            </w:r>
          </w:p>
        </w:tc>
        <w:tc>
          <w:tcPr>
            <w:tcW w:w="8948" w:type="dxa"/>
          </w:tcPr>
          <w:p w:rsidR="00CD3442" w:rsidRPr="002B1310" w:rsidRDefault="00CD3442" w:rsidP="006F0C92">
            <w:pPr>
              <w:tabs>
                <w:tab w:val="left" w:pos="0"/>
              </w:tabs>
              <w:spacing w:after="120"/>
              <w:jc w:val="both"/>
            </w:pPr>
            <w:r w:rsidRPr="002B1310">
              <w:rPr>
                <w:color w:val="000000"/>
              </w:rPr>
              <w:t>Potrebno je da pri izradi idejnog projekta projektant uvaži sve relevantne podatke iz važećih akata kojima se odobrava gradnja prema Zakonu o prostornom uređenju na parcelama uz zonu obuhvata. Navedeno je uključeno u cijenu ponude. Prikupljanje podataka je obveza projektanta.</w:t>
            </w:r>
          </w:p>
        </w:tc>
      </w:tr>
      <w:tr w:rsidR="00CD3442" w:rsidRPr="002B1310" w:rsidTr="006F0C92">
        <w:tc>
          <w:tcPr>
            <w:tcW w:w="516" w:type="dxa"/>
          </w:tcPr>
          <w:p w:rsidR="00CD3442" w:rsidRPr="002B1310" w:rsidRDefault="00CD3442" w:rsidP="006F0C92">
            <w:pPr>
              <w:jc w:val="both"/>
            </w:pPr>
            <w:r>
              <w:t>7</w:t>
            </w:r>
            <w:r w:rsidRPr="002B1310">
              <w:t>.</w:t>
            </w:r>
          </w:p>
        </w:tc>
        <w:tc>
          <w:tcPr>
            <w:tcW w:w="8948" w:type="dxa"/>
          </w:tcPr>
          <w:p w:rsidR="00CD3442" w:rsidRPr="00A039E6" w:rsidRDefault="00CD3442" w:rsidP="006F0C92">
            <w:pPr>
              <w:tabs>
                <w:tab w:val="left" w:pos="0"/>
              </w:tabs>
              <w:spacing w:after="120"/>
              <w:jc w:val="both"/>
              <w:rPr>
                <w:color w:val="000000"/>
              </w:rPr>
            </w:pPr>
            <w:r w:rsidRPr="00A039E6">
              <w:rPr>
                <w:iCs/>
              </w:rPr>
              <w:t>U cijenu ponude uračunati su svi troškovi ponuditelja u vezi s izvršenjem ugovora, uključujući pozitivnim propisima propisane iznose i davanja, obveze ponuditelja određene općim uvjetima, napomenama i troškovnicima, sve radove na terenu potrebne za izradu projekata, nabavu potrebnih geodetskih radova i drugih podloga, eventualne troškove pristojbi za ishođenje potrebnih suglasnosti nadležnih službi i poduzeća, kao i popusti ponuditelja.</w:t>
            </w:r>
          </w:p>
        </w:tc>
      </w:tr>
      <w:tr w:rsidR="00CD3442" w:rsidRPr="002B1310" w:rsidTr="006F0C92">
        <w:trPr>
          <w:trHeight w:val="431"/>
        </w:trPr>
        <w:tc>
          <w:tcPr>
            <w:tcW w:w="516" w:type="dxa"/>
          </w:tcPr>
          <w:p w:rsidR="00CD3442" w:rsidRPr="002B1310" w:rsidRDefault="00CD3442" w:rsidP="006F0C92">
            <w:pPr>
              <w:jc w:val="both"/>
            </w:pPr>
            <w:r>
              <w:t>8</w:t>
            </w:r>
            <w:r w:rsidRPr="002B1310">
              <w:t>.</w:t>
            </w:r>
          </w:p>
        </w:tc>
        <w:tc>
          <w:tcPr>
            <w:tcW w:w="8948" w:type="dxa"/>
          </w:tcPr>
          <w:p w:rsidR="00CD3442" w:rsidRPr="002B1310" w:rsidRDefault="00CD3442" w:rsidP="006F0C92">
            <w:pPr>
              <w:spacing w:after="120"/>
              <w:jc w:val="both"/>
            </w:pPr>
            <w:r w:rsidRPr="002B1310">
              <w:t>Idejni projekt mora sadržavati rješenje odvodnje oborinske vode i rješenje javne rasvjete kao sastavne dijelove prometnice. U idejnom projektu mora biti obrađena postojeća i buduća komunalna infrastruktura u skladu sa posebnim uvjetima građenja i mišljenjim</w:t>
            </w:r>
            <w:r>
              <w:t>a nadležnih komunalnih tvrtki (</w:t>
            </w:r>
            <w:r w:rsidRPr="002B1310">
              <w:t xml:space="preserve">zaštita, rekonstrukcija ili </w:t>
            </w:r>
            <w:proofErr w:type="spellStart"/>
            <w:r w:rsidRPr="002B1310">
              <w:t>izmještanje</w:t>
            </w:r>
            <w:proofErr w:type="spellEnd"/>
            <w:r w:rsidRPr="002B1310">
              <w:t xml:space="preserve"> postojeće i izgradnja nove komunalne infrastrukture).</w:t>
            </w:r>
          </w:p>
        </w:tc>
      </w:tr>
      <w:tr w:rsidR="00CD3442" w:rsidRPr="002B1310" w:rsidTr="006F0C92">
        <w:tc>
          <w:tcPr>
            <w:tcW w:w="516" w:type="dxa"/>
          </w:tcPr>
          <w:p w:rsidR="00CD3442" w:rsidRPr="002B1310" w:rsidRDefault="00CD3442" w:rsidP="006F0C92">
            <w:pPr>
              <w:jc w:val="both"/>
            </w:pPr>
            <w:r>
              <w:t>9</w:t>
            </w:r>
            <w:r w:rsidRPr="002B1310">
              <w:t>.</w:t>
            </w:r>
          </w:p>
        </w:tc>
        <w:tc>
          <w:tcPr>
            <w:tcW w:w="8948" w:type="dxa"/>
          </w:tcPr>
          <w:p w:rsidR="00CD3442" w:rsidRPr="004F4564" w:rsidRDefault="00CD3442" w:rsidP="006F0C92">
            <w:pPr>
              <w:spacing w:after="120"/>
              <w:jc w:val="both"/>
              <w:rPr>
                <w:color w:val="000000"/>
              </w:rPr>
            </w:pPr>
            <w:r w:rsidRPr="002B1310">
              <w:rPr>
                <w:color w:val="000000"/>
              </w:rPr>
              <w:t>Potrebno je izraditi prijedlog smještaja instalacija položajno i visinski.</w:t>
            </w:r>
          </w:p>
        </w:tc>
      </w:tr>
      <w:tr w:rsidR="00CD3442" w:rsidRPr="002B1310" w:rsidTr="006F0C92">
        <w:trPr>
          <w:trHeight w:val="1513"/>
        </w:trPr>
        <w:tc>
          <w:tcPr>
            <w:tcW w:w="516" w:type="dxa"/>
          </w:tcPr>
          <w:p w:rsidR="00CD3442" w:rsidRPr="002B1310" w:rsidRDefault="00CD3442" w:rsidP="006F0C92">
            <w:pPr>
              <w:spacing w:before="240"/>
              <w:jc w:val="both"/>
            </w:pPr>
            <w:r>
              <w:t>10</w:t>
            </w:r>
            <w:r w:rsidRPr="002B1310">
              <w:t>.</w:t>
            </w:r>
          </w:p>
        </w:tc>
        <w:tc>
          <w:tcPr>
            <w:tcW w:w="8948" w:type="dxa"/>
          </w:tcPr>
          <w:p w:rsidR="00CD3442" w:rsidRPr="001533E5" w:rsidRDefault="00CD3442" w:rsidP="006F0C92">
            <w:pPr>
              <w:pStyle w:val="NormalIndent"/>
              <w:tabs>
                <w:tab w:val="left" w:pos="0"/>
                <w:tab w:val="left" w:pos="9072"/>
              </w:tabs>
              <w:spacing w:before="240" w:after="120"/>
              <w:ind w:left="0"/>
              <w:rPr>
                <w:rFonts w:ascii="Times New Roman" w:hAnsi="Times New Roman"/>
                <w:i w:val="0"/>
                <w:sz w:val="24"/>
                <w:szCs w:val="24"/>
                <w:lang w:val="hr-HR"/>
              </w:rPr>
            </w:pPr>
            <w:r w:rsidRPr="002B1310">
              <w:rPr>
                <w:rFonts w:ascii="Times New Roman" w:hAnsi="Times New Roman"/>
                <w:i w:val="0"/>
                <w:sz w:val="24"/>
                <w:szCs w:val="24"/>
                <w:lang w:val="hr-HR"/>
              </w:rPr>
              <w:t>Potrebna je izrada i dostava 15 primjeraka idejnog projekta investitoru te</w:t>
            </w:r>
            <w:r>
              <w:rPr>
                <w:rFonts w:ascii="Times New Roman" w:hAnsi="Times New Roman"/>
                <w:i w:val="0"/>
                <w:sz w:val="24"/>
                <w:szCs w:val="24"/>
                <w:lang w:val="hr-HR"/>
              </w:rPr>
              <w:t xml:space="preserve"> po usklađenju sa svim posebnim uvjetima javnopravnih tijela i ishođenju lokacijske dozvole</w:t>
            </w:r>
            <w:r w:rsidRPr="002B1310">
              <w:rPr>
                <w:rFonts w:ascii="Times New Roman" w:hAnsi="Times New Roman"/>
                <w:i w:val="0"/>
                <w:sz w:val="24"/>
                <w:szCs w:val="24"/>
                <w:lang w:val="hr-HR"/>
              </w:rPr>
              <w:br/>
              <w:t xml:space="preserve"> </w:t>
            </w:r>
            <w:r>
              <w:rPr>
                <w:rFonts w:ascii="Times New Roman" w:hAnsi="Times New Roman"/>
                <w:i w:val="0"/>
                <w:sz w:val="24"/>
                <w:szCs w:val="24"/>
                <w:lang w:val="hr-HR"/>
              </w:rPr>
              <w:t>jedan</w:t>
            </w:r>
            <w:r w:rsidRPr="002B1310">
              <w:rPr>
                <w:rFonts w:ascii="Times New Roman" w:hAnsi="Times New Roman"/>
                <w:i w:val="0"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hAnsi="Times New Roman"/>
                <w:i w:val="0"/>
                <w:sz w:val="24"/>
                <w:szCs w:val="24"/>
                <w:lang w:val="hr-HR"/>
              </w:rPr>
              <w:t xml:space="preserve">kompletni </w:t>
            </w:r>
            <w:r w:rsidRPr="002B1310">
              <w:rPr>
                <w:rFonts w:ascii="Times New Roman" w:hAnsi="Times New Roman"/>
                <w:i w:val="0"/>
                <w:sz w:val="24"/>
                <w:szCs w:val="24"/>
                <w:lang w:val="hr-HR"/>
              </w:rPr>
              <w:t>primjerak u izvornom digitalnom formatu na standardnom mediju (grafički dio idejnog projekta u DWG formatu)</w:t>
            </w:r>
          </w:p>
        </w:tc>
      </w:tr>
      <w:tr w:rsidR="00CD3442" w:rsidRPr="002B1310" w:rsidTr="006F0C92">
        <w:tc>
          <w:tcPr>
            <w:tcW w:w="516" w:type="dxa"/>
          </w:tcPr>
          <w:p w:rsidR="00CD3442" w:rsidRPr="002B1310" w:rsidRDefault="00CD3442" w:rsidP="006F0C92">
            <w:pPr>
              <w:spacing w:before="240"/>
              <w:jc w:val="both"/>
            </w:pPr>
            <w:r>
              <w:t>11</w:t>
            </w:r>
            <w:r w:rsidRPr="002B1310">
              <w:t>.</w:t>
            </w:r>
          </w:p>
        </w:tc>
        <w:tc>
          <w:tcPr>
            <w:tcW w:w="8948" w:type="dxa"/>
          </w:tcPr>
          <w:p w:rsidR="00CD3442" w:rsidRPr="001533E5" w:rsidRDefault="00CD3442" w:rsidP="006F0C92">
            <w:pPr>
              <w:pStyle w:val="NormalIndent"/>
              <w:tabs>
                <w:tab w:val="left" w:pos="0"/>
                <w:tab w:val="left" w:pos="9072"/>
              </w:tabs>
              <w:spacing w:before="240" w:after="120"/>
              <w:ind w:left="0"/>
              <w:rPr>
                <w:rFonts w:ascii="Times New Roman" w:hAnsi="Times New Roman"/>
                <w:i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  <w:lang w:val="hr-HR"/>
              </w:rPr>
              <w:t xml:space="preserve">Naplata troškova po troškovniku moguća je po jednoj privremenoj situaciji u iznosu do maksimalno 50% ukupno ugovorenog iznosa (isključivo nakon što ponuditelj izradi idejni projekt te prikupi sve potrebne suglasnosti na isti) te preostali dio po okončanoj situaciji nakon ishođenja lokacijske dozvole. </w:t>
            </w:r>
          </w:p>
        </w:tc>
      </w:tr>
    </w:tbl>
    <w:p w:rsidR="00CD3442" w:rsidRPr="00D26C2D" w:rsidRDefault="00CD3442" w:rsidP="00CD3442">
      <w:pPr>
        <w:jc w:val="both"/>
      </w:pPr>
    </w:p>
    <w:p w:rsidR="00CD3442" w:rsidRPr="00D26C2D" w:rsidRDefault="00CD3442" w:rsidP="00CD3442">
      <w:pPr>
        <w:spacing w:before="60" w:after="60"/>
        <w:ind w:hanging="284"/>
        <w:jc w:val="center"/>
        <w:rPr>
          <w:b/>
        </w:rPr>
      </w:pPr>
      <w:r w:rsidRPr="00D26C2D">
        <w:rPr>
          <w:b/>
        </w:rPr>
        <w:t>IZJAVA PONUDITELJA:</w:t>
      </w:r>
    </w:p>
    <w:p w:rsidR="00CD3442" w:rsidRPr="00D26C2D" w:rsidRDefault="00CD3442" w:rsidP="00CD3442">
      <w:pPr>
        <w:spacing w:before="60" w:after="60"/>
        <w:jc w:val="both"/>
      </w:pPr>
      <w:r w:rsidRPr="00D26C2D">
        <w:t xml:space="preserve">Poznate su nam ove </w:t>
      </w:r>
      <w:r w:rsidRPr="00D26C2D">
        <w:rPr>
          <w:i/>
        </w:rPr>
        <w:t>Opće napomene i uvjeti nuđenja i ugovaranja</w:t>
      </w:r>
      <w:r w:rsidRPr="00D26C2D">
        <w:t xml:space="preserve"> temeljem kojih je sastavljena naša ponuda; prihvaćamo ih u cijelosti te njihovom ovjerom prihvaćamo sve njihove odredbe.</w:t>
      </w:r>
    </w:p>
    <w:p w:rsidR="00CD3442" w:rsidRPr="00D26C2D" w:rsidRDefault="00CD3442" w:rsidP="00CD3442">
      <w:pPr>
        <w:spacing w:before="60" w:after="60"/>
        <w:jc w:val="both"/>
      </w:pPr>
    </w:p>
    <w:p w:rsidR="00CD3442" w:rsidRPr="00D26C2D" w:rsidRDefault="00CD3442" w:rsidP="00CD3442">
      <w:pPr>
        <w:jc w:val="both"/>
        <w:outlineLvl w:val="0"/>
      </w:pPr>
      <w:r w:rsidRPr="00D26C2D">
        <w:t xml:space="preserve">U __________________, dana ______________ </w:t>
      </w:r>
      <w:r>
        <w:t>2019.</w:t>
      </w:r>
    </w:p>
    <w:p w:rsidR="00CD3442" w:rsidRPr="00D26C2D" w:rsidRDefault="00CD3442" w:rsidP="00CD3442">
      <w:pPr>
        <w:tabs>
          <w:tab w:val="left" w:pos="5865"/>
        </w:tabs>
        <w:ind w:left="4962"/>
        <w:jc w:val="center"/>
      </w:pPr>
      <w:r w:rsidRPr="00D26C2D">
        <w:t>ZA PONUDITELJA:</w:t>
      </w:r>
    </w:p>
    <w:p w:rsidR="00CD3442" w:rsidRPr="00D26C2D" w:rsidRDefault="00CD3442" w:rsidP="00CD3442">
      <w:pPr>
        <w:tabs>
          <w:tab w:val="left" w:pos="5865"/>
        </w:tabs>
        <w:ind w:left="4962"/>
        <w:jc w:val="center"/>
      </w:pPr>
    </w:p>
    <w:p w:rsidR="00CD3442" w:rsidRPr="00D26C2D" w:rsidRDefault="00CD3442" w:rsidP="003361C1">
      <w:pPr>
        <w:tabs>
          <w:tab w:val="left" w:pos="5865"/>
        </w:tabs>
        <w:ind w:left="4956"/>
        <w:jc w:val="center"/>
      </w:pPr>
      <w:r w:rsidRPr="00D26C2D">
        <w:t>___________________________</w:t>
      </w:r>
    </w:p>
    <w:p w:rsidR="00801F2C" w:rsidRDefault="00CD3442" w:rsidP="003361C1">
      <w:pPr>
        <w:tabs>
          <w:tab w:val="left" w:pos="5865"/>
        </w:tabs>
        <w:jc w:val="right"/>
      </w:pPr>
      <w:r w:rsidRPr="00D26C2D">
        <w:t>(pečat i potpis ovlaštene osobe</w:t>
      </w:r>
      <w:r w:rsidR="003361C1">
        <w:t>, ukoliko je primjenjivo</w:t>
      </w:r>
      <w:r w:rsidRPr="00D26C2D">
        <w:t>)</w:t>
      </w:r>
      <w:bookmarkStart w:id="0" w:name="_GoBack"/>
      <w:bookmarkEnd w:id="0"/>
    </w:p>
    <w:sectPr w:rsidR="00801F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442"/>
    <w:rsid w:val="0025401C"/>
    <w:rsid w:val="003361C1"/>
    <w:rsid w:val="006C7AF8"/>
    <w:rsid w:val="00CD3442"/>
    <w:rsid w:val="00CE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22CDA"/>
  <w15:chartTrackingRefBased/>
  <w15:docId w15:val="{8A479448-1DB3-4023-8542-CBA5A8A17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34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CD3442"/>
    <w:pPr>
      <w:ind w:left="720"/>
    </w:pPr>
    <w:rPr>
      <w:rFonts w:ascii="Arial" w:hAnsi="Arial"/>
      <w:i/>
      <w:sz w:val="22"/>
      <w:szCs w:val="20"/>
      <w:lang w:val="en-GB" w:eastAsia="en-US"/>
    </w:rPr>
  </w:style>
  <w:style w:type="paragraph" w:customStyle="1" w:styleId="t-9-8">
    <w:name w:val="t-9-8"/>
    <w:basedOn w:val="Normal"/>
    <w:rsid w:val="00CD3442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CD3442"/>
  </w:style>
  <w:style w:type="paragraph" w:styleId="BalloonText">
    <w:name w:val="Balloon Text"/>
    <w:basedOn w:val="Normal"/>
    <w:link w:val="BalloonTextChar"/>
    <w:uiPriority w:val="99"/>
    <w:semiHidden/>
    <w:unhideWhenUsed/>
    <w:rsid w:val="003361C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1C1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1022</Words>
  <Characters>5829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Ferjanic</dc:creator>
  <cp:keywords/>
  <dc:description/>
  <cp:lastModifiedBy>Ivana Ferjanic</cp:lastModifiedBy>
  <cp:revision>2</cp:revision>
  <cp:lastPrinted>2019-10-29T10:04:00Z</cp:lastPrinted>
  <dcterms:created xsi:type="dcterms:W3CDTF">2019-10-29T09:50:00Z</dcterms:created>
  <dcterms:modified xsi:type="dcterms:W3CDTF">2019-10-29T13:07:00Z</dcterms:modified>
</cp:coreProperties>
</file>